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宋体" w:hAnsi="宋体" w:eastAsia="宋体" w:cs="宋体"/>
          <w:bCs/>
          <w:color w:val="000000"/>
          <w:kern w:val="0"/>
          <w:sz w:val="22"/>
          <w:szCs w:val="22"/>
          <w:lang w:bidi="ar"/>
        </w:rPr>
      </w:pPr>
    </w:p>
    <w:p>
      <w:pPr>
        <w:jc w:val="center"/>
        <w:rPr>
          <w:rStyle w:val="6"/>
          <w:bCs/>
          <w:lang w:bidi="ar"/>
        </w:rPr>
      </w:pPr>
      <w:r>
        <w:rPr>
          <w:rStyle w:val="6"/>
          <w:rFonts w:hint="eastAsia" w:ascii="宋体" w:hAnsi="宋体" w:eastAsia="宋体" w:cs="宋体"/>
          <w:bCs/>
          <w:lang w:bidi="ar"/>
        </w:rPr>
        <w:t>滁州学院第一届量化投资策略开发实训暨量化投资创客大赛</w:t>
      </w:r>
      <w:r>
        <w:rPr>
          <w:rStyle w:val="6"/>
          <w:bCs/>
          <w:lang w:bidi="ar"/>
        </w:rPr>
        <w:t>报名表</w:t>
      </w:r>
    </w:p>
    <w:tbl>
      <w:tblPr>
        <w:tblStyle w:val="5"/>
        <w:tblpPr w:leftFromText="180" w:rightFromText="180" w:vertAnchor="page" w:horzAnchor="page" w:tblpX="1480" w:tblpY="2808"/>
        <w:tblOverlap w:val="never"/>
        <w:tblW w:w="13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3"/>
        <w:gridCol w:w="1358"/>
        <w:gridCol w:w="2029"/>
        <w:gridCol w:w="2492"/>
        <w:gridCol w:w="3097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手机号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70C0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1199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报名表请发送至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2"/>
                <w:szCs w:val="22"/>
                <w:lang w:bidi="ar"/>
              </w:rPr>
              <w:t>czxylhtz@163.com</w:t>
            </w:r>
          </w:p>
        </w:tc>
      </w:tr>
    </w:tbl>
    <w:p>
      <w:pPr>
        <w:rPr>
          <w:rStyle w:val="6"/>
          <w:bCs/>
          <w:lang w:bidi="ar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629FA"/>
    <w:rsid w:val="002B025F"/>
    <w:rsid w:val="002B29F0"/>
    <w:rsid w:val="005E2725"/>
    <w:rsid w:val="00600559"/>
    <w:rsid w:val="006F1C7C"/>
    <w:rsid w:val="00831F2D"/>
    <w:rsid w:val="00840376"/>
    <w:rsid w:val="00970963"/>
    <w:rsid w:val="009E7880"/>
    <w:rsid w:val="00AA5B8A"/>
    <w:rsid w:val="00B36EE1"/>
    <w:rsid w:val="00B80402"/>
    <w:rsid w:val="00C65D9A"/>
    <w:rsid w:val="00CA2539"/>
    <w:rsid w:val="048E78E5"/>
    <w:rsid w:val="0BD629FA"/>
    <w:rsid w:val="445A4039"/>
    <w:rsid w:val="6B1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4"/>
    <w:qFormat/>
    <w:uiPriority w:val="0"/>
    <w:rPr>
      <w:rFonts w:ascii="font-weight : 700" w:hAnsi="font-weight : 700" w:eastAsia="font-weight : 700" w:cs="font-weight : 700"/>
      <w:color w:val="000000"/>
      <w:sz w:val="28"/>
      <w:szCs w:val="28"/>
      <w:u w:val="none"/>
    </w:rPr>
  </w:style>
  <w:style w:type="character" w:customStyle="1" w:styleId="7">
    <w:name w:val="font11"/>
    <w:basedOn w:val="4"/>
    <w:qFormat/>
    <w:uiPriority w:val="0"/>
    <w:rPr>
      <w:rFonts w:hint="default" w:ascii="font-weight : 700" w:hAnsi="font-weight : 700" w:eastAsia="font-weight : 700" w:cs="font-weight : 700"/>
      <w:color w:val="0070C0"/>
      <w:sz w:val="22"/>
      <w:szCs w:val="22"/>
      <w:u w:val="none"/>
    </w:rPr>
  </w:style>
  <w:style w:type="character" w:customStyle="1" w:styleId="8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2017-05-08T04:36:00Z</dcterms:created>
  <dc:creator>Administrator</dc:creator>
  <cp:lastModifiedBy>Jiaowuchu</cp:lastModifiedBy>
  <dcterms:modified xsi:type="dcterms:W3CDTF">2017-06-05T10:16:20Z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